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26" w:rsidRDefault="00486A26" w:rsidP="00486A26">
      <w:pPr>
        <w:pStyle w:val="a3"/>
        <w:jc w:val="center"/>
      </w:pPr>
      <w:r>
        <w:rPr>
          <w:sz w:val="27"/>
          <w:szCs w:val="27"/>
        </w:rPr>
        <w:t>Тест по произведению А. Пантелеева «Главный инженер»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1. В каком году был написан рассказ «Главный инженер»?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в 1812 году;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в 1940 году;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в 1942 году;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г) в 2012 году. 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2. Какую награду получил лётчик германской разведывательной авиации Фридрих Буш?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британский крест;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медаль «За взятие Ленинграда»;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стальной немецкий орден;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 железный крест.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3. За какие заслуги </w:t>
      </w:r>
      <w:proofErr w:type="spellStart"/>
      <w:r>
        <w:rPr>
          <w:sz w:val="27"/>
          <w:szCs w:val="27"/>
        </w:rPr>
        <w:t>новодеревенский</w:t>
      </w:r>
      <w:proofErr w:type="spellEnd"/>
      <w:r>
        <w:rPr>
          <w:sz w:val="27"/>
          <w:szCs w:val="27"/>
        </w:rPr>
        <w:t xml:space="preserve"> школьник Лёша Михайлов получил медаль «За оборону Ленинграда»?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за взятие в плен немецкого лётчика;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за уничтожение фашистского самолёта;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в) за помощь немецким самолетам в обнаружение и </w:t>
      </w:r>
      <w:proofErr w:type="gramStart"/>
      <w:r>
        <w:rPr>
          <w:sz w:val="27"/>
          <w:szCs w:val="27"/>
        </w:rPr>
        <w:t>обезвреживании</w:t>
      </w:r>
      <w:proofErr w:type="gramEnd"/>
      <w:r>
        <w:rPr>
          <w:sz w:val="27"/>
          <w:szCs w:val="27"/>
        </w:rPr>
        <w:t xml:space="preserve"> 12 зенитных установок русских;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г) за помощь британским войскам в обнаружение и </w:t>
      </w:r>
      <w:proofErr w:type="gramStart"/>
      <w:r>
        <w:rPr>
          <w:sz w:val="27"/>
          <w:szCs w:val="27"/>
        </w:rPr>
        <w:t>обезвреживании</w:t>
      </w:r>
      <w:proofErr w:type="gramEnd"/>
      <w:r>
        <w:rPr>
          <w:sz w:val="27"/>
          <w:szCs w:val="27"/>
        </w:rPr>
        <w:t xml:space="preserve"> 12 зенитных установок русских.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4. Назовите причины, по которым не спали дети в Новой Деревне.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бомбёжки немецких самолётов, из-за которых детям приходилось прятаться в погреб;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разработка детьми плана по уничтожению зенитной батареи русских, их боеприпасов и пропитания, содействовав этим вражеским войскам</w:t>
      </w:r>
      <w:proofErr w:type="gramStart"/>
      <w:r>
        <w:rPr>
          <w:sz w:val="27"/>
          <w:szCs w:val="27"/>
        </w:rPr>
        <w:t xml:space="preserve"> ;</w:t>
      </w:r>
      <w:proofErr w:type="gramEnd"/>
    </w:p>
    <w:p w:rsidR="00486A26" w:rsidRDefault="00486A26" w:rsidP="00486A26">
      <w:pPr>
        <w:pStyle w:val="a3"/>
      </w:pPr>
      <w:r>
        <w:rPr>
          <w:sz w:val="27"/>
          <w:szCs w:val="27"/>
        </w:rPr>
        <w:t>в) детское любопытство, ненависть к врагу, желание помочь своим соотечественникам, солдатам зенитной батареи;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lastRenderedPageBreak/>
        <w:t>г) осуществление детьми плана по поимке и взятию в плен немецкого главнокомандующего.</w:t>
      </w:r>
    </w:p>
    <w:p w:rsidR="00486A26" w:rsidRDefault="00486A26" w:rsidP="00486A26">
      <w:pPr>
        <w:pStyle w:val="a3"/>
      </w:pPr>
    </w:p>
    <w:p w:rsidR="00486A26" w:rsidRDefault="00486A26" w:rsidP="00486A26">
      <w:pPr>
        <w:pStyle w:val="a3"/>
      </w:pPr>
      <w:r>
        <w:rPr>
          <w:sz w:val="27"/>
          <w:szCs w:val="27"/>
        </w:rPr>
        <w:t>5. События и временной отрывок, которые описывает Пантелеев в своем рассказе.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ноябрь 1941 г., блокада Ленинграда, бомбёжки города фашистами;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декабрь 1941 г., жестокие бои на подступах к Москве;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январь 1943 г., ожесточённые бои в Сталинграде;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 сентябрь 1812 г., сражение у деревни Бородино с французами.</w:t>
      </w:r>
    </w:p>
    <w:p w:rsidR="00486A26" w:rsidRDefault="00486A26" w:rsidP="00486A26">
      <w:pPr>
        <w:pStyle w:val="a3"/>
      </w:pP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6. Какую игру придумал Лёша </w:t>
      </w:r>
      <w:proofErr w:type="spellStart"/>
      <w:r>
        <w:rPr>
          <w:sz w:val="27"/>
          <w:szCs w:val="27"/>
        </w:rPr>
        <w:t>Милайлов</w:t>
      </w:r>
      <w:proofErr w:type="spellEnd"/>
    </w:p>
    <w:p w:rsidR="00486A26" w:rsidRDefault="00486A26" w:rsidP="00486A26">
      <w:pPr>
        <w:pStyle w:val="a3"/>
      </w:pPr>
      <w:r>
        <w:rPr>
          <w:sz w:val="27"/>
          <w:szCs w:val="27"/>
        </w:rPr>
        <w:t>а) строительство снежной игрушечной зенитной батареи;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строительство ледяного замка с рыцарями;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игра в хоккей с русскими зенитчиками.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 строительство землянки для ночного укрытия;</w:t>
      </w:r>
    </w:p>
    <w:p w:rsidR="00486A26" w:rsidRDefault="00486A26" w:rsidP="00486A26">
      <w:pPr>
        <w:pStyle w:val="a3"/>
      </w:pPr>
    </w:p>
    <w:p w:rsidR="00486A26" w:rsidRDefault="00486A26" w:rsidP="00486A26">
      <w:pPr>
        <w:pStyle w:val="a3"/>
      </w:pPr>
      <w:r>
        <w:rPr>
          <w:sz w:val="27"/>
          <w:szCs w:val="27"/>
        </w:rPr>
        <w:t xml:space="preserve">7. Что ожидало Лёшу </w:t>
      </w:r>
      <w:proofErr w:type="gramStart"/>
      <w:r>
        <w:rPr>
          <w:sz w:val="27"/>
          <w:szCs w:val="27"/>
        </w:rPr>
        <w:t>Михайлова</w:t>
      </w:r>
      <w:proofErr w:type="gramEnd"/>
      <w:r>
        <w:rPr>
          <w:sz w:val="27"/>
          <w:szCs w:val="27"/>
        </w:rPr>
        <w:t xml:space="preserve"> по словам Вальки Вдовина?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трибунал – чрезвычайный специальный судебный орган;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расстрел за измену Родине;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поездка в Ставку Верховного Главнокомандования;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 немецкий орден.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8. Какое неожиданное предложение получил главный герой у полковника?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 предложение стать разведчиком в тылу врага;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 поехать домой на трофейном мотоцикле;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 предложение о поездке в «Артек»;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 строительство ложных объектов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lastRenderedPageBreak/>
        <w:t>ответ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а)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г)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в)</w:t>
      </w:r>
    </w:p>
    <w:p w:rsidR="00486A26" w:rsidRDefault="00486A26" w:rsidP="00486A26">
      <w:pPr>
        <w:pStyle w:val="a3"/>
      </w:pPr>
      <w:r>
        <w:rPr>
          <w:sz w:val="27"/>
          <w:szCs w:val="27"/>
        </w:rPr>
        <w:t>б)</w:t>
      </w:r>
    </w:p>
    <w:p w:rsidR="00EE01A6" w:rsidRDefault="00EE01A6"/>
    <w:sectPr w:rsidR="00EE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A26"/>
    <w:rsid w:val="00486A26"/>
    <w:rsid w:val="00EE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Company>СОШ № 4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4</dc:creator>
  <cp:keywords/>
  <dc:description/>
  <cp:lastModifiedBy>СОШ № 4</cp:lastModifiedBy>
  <cp:revision>3</cp:revision>
  <cp:lastPrinted>2017-04-14T05:34:00Z</cp:lastPrinted>
  <dcterms:created xsi:type="dcterms:W3CDTF">2017-04-14T05:26:00Z</dcterms:created>
  <dcterms:modified xsi:type="dcterms:W3CDTF">2017-04-14T05:34:00Z</dcterms:modified>
</cp:coreProperties>
</file>